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A396D" w14:textId="77777777" w:rsidR="008973A4" w:rsidRDefault="00AA0867" w:rsidP="008973A4">
      <w:pPr>
        <w:rPr>
          <w:b/>
          <w:u w:val="single"/>
        </w:rPr>
      </w:pPr>
      <w:r>
        <w:rPr>
          <w:b/>
          <w:u w:val="single"/>
        </w:rPr>
        <w:t>March 21</w:t>
      </w:r>
      <w:r w:rsidR="008973A4">
        <w:rPr>
          <w:b/>
          <w:u w:val="single"/>
        </w:rPr>
        <w:t>, 2020</w:t>
      </w:r>
    </w:p>
    <w:p w14:paraId="05D9DFF2" w14:textId="77777777" w:rsidR="008973A4" w:rsidRDefault="008973A4" w:rsidP="008973A4">
      <w:pPr>
        <w:rPr>
          <w:b/>
          <w:u w:val="single"/>
        </w:rPr>
      </w:pPr>
    </w:p>
    <w:p w14:paraId="1270F61F" w14:textId="77777777" w:rsidR="008973A4" w:rsidRDefault="008973A4" w:rsidP="008973A4">
      <w:pPr>
        <w:rPr>
          <w:b/>
          <w:u w:val="single"/>
        </w:rPr>
      </w:pPr>
      <w:r w:rsidRPr="009216DA">
        <w:rPr>
          <w:b/>
          <w:u w:val="single"/>
        </w:rPr>
        <w:t xml:space="preserve">COVID-19 </w:t>
      </w:r>
      <w:r>
        <w:rPr>
          <w:b/>
          <w:u w:val="single"/>
        </w:rPr>
        <w:t xml:space="preserve">–Managing a Pandemic on site </w:t>
      </w:r>
    </w:p>
    <w:p w14:paraId="129EC760" w14:textId="77777777" w:rsidR="008973A4" w:rsidRDefault="008973A4" w:rsidP="008973A4">
      <w:pPr>
        <w:rPr>
          <w:b/>
          <w:u w:val="single"/>
        </w:rPr>
      </w:pPr>
    </w:p>
    <w:p w14:paraId="7053659E" w14:textId="77777777" w:rsidR="008973A4" w:rsidRPr="009216DA" w:rsidRDefault="008973A4" w:rsidP="008973A4">
      <w:pPr>
        <w:rPr>
          <w:b/>
          <w:u w:val="single"/>
        </w:rPr>
      </w:pPr>
      <w:r>
        <w:rPr>
          <w:b/>
          <w:u w:val="single"/>
        </w:rPr>
        <w:t>Recommended process for Employers to follow</w:t>
      </w:r>
    </w:p>
    <w:p w14:paraId="4A6E63FF" w14:textId="77777777" w:rsidR="008973A4" w:rsidRDefault="008973A4"/>
    <w:p w14:paraId="07FF0262" w14:textId="77777777" w:rsidR="008973A4" w:rsidRPr="00AD0B4C" w:rsidRDefault="00C37128" w:rsidP="008973A4">
      <w:pPr>
        <w:rPr>
          <w:rFonts w:ascii="Myriad Pro" w:hAnsi="Myriad Pro" w:cs="Times New Roman"/>
          <w:b/>
          <w:color w:val="000000"/>
          <w:sz w:val="28"/>
          <w:szCs w:val="22"/>
        </w:rPr>
      </w:pPr>
      <w:r>
        <w:rPr>
          <w:rFonts w:ascii="Myriad Pro" w:hAnsi="Myriad Pro" w:cs="Times New Roman"/>
          <w:b/>
          <w:color w:val="000000"/>
          <w:sz w:val="28"/>
          <w:szCs w:val="22"/>
        </w:rPr>
        <w:t>LRWS</w:t>
      </w:r>
      <w:r w:rsidR="008973A4" w:rsidRPr="00AD0B4C">
        <w:rPr>
          <w:rFonts w:ascii="Myriad Pro" w:hAnsi="Myriad Pro" w:cs="Times New Roman"/>
          <w:b/>
          <w:color w:val="000000"/>
          <w:sz w:val="28"/>
          <w:szCs w:val="22"/>
        </w:rPr>
        <w:t xml:space="preserve"> expects every employer to conduct a workplace specific risk assessment related to the COVID-19 situation. Here are steps to follow:</w:t>
      </w:r>
    </w:p>
    <w:p w14:paraId="5D0B2DC9" w14:textId="77777777" w:rsidR="008973A4" w:rsidRPr="008973A4" w:rsidRDefault="008973A4" w:rsidP="008973A4">
      <w:pPr>
        <w:rPr>
          <w:rFonts w:ascii="Calibri" w:hAnsi="Calibri" w:cs="Times New Roman"/>
          <w:color w:val="000000"/>
          <w:sz w:val="22"/>
          <w:szCs w:val="22"/>
        </w:rPr>
      </w:pPr>
      <w:r w:rsidRPr="008973A4">
        <w:rPr>
          <w:rFonts w:ascii="Calibri" w:hAnsi="Calibri" w:cs="Times New Roman"/>
          <w:color w:val="000000"/>
          <w:sz w:val="22"/>
          <w:szCs w:val="22"/>
        </w:rPr>
        <w:t> </w:t>
      </w:r>
    </w:p>
    <w:p w14:paraId="10E85D1A" w14:textId="77777777" w:rsidR="008973A4" w:rsidRPr="008973A4" w:rsidRDefault="008973A4" w:rsidP="008973A4">
      <w:pPr>
        <w:rPr>
          <w:rFonts w:ascii="Calibri" w:hAnsi="Calibri" w:cs="Times New Roman"/>
          <w:color w:val="000000"/>
          <w:sz w:val="22"/>
          <w:szCs w:val="22"/>
        </w:rPr>
      </w:pPr>
      <w:r w:rsidRPr="008973A4">
        <w:rPr>
          <w:rFonts w:ascii="Calibri" w:hAnsi="Calibri" w:cs="Times New Roman"/>
          <w:color w:val="000000"/>
          <w:sz w:val="22"/>
          <w:szCs w:val="22"/>
        </w:rPr>
        <w:t xml:space="preserve">1. Identify a workplace specific pandemic coordinator or team. Understand that during this time the </w:t>
      </w:r>
      <w:r w:rsidR="00C37128" w:rsidRPr="008973A4">
        <w:rPr>
          <w:rFonts w:ascii="Calibri" w:hAnsi="Calibri" w:cs="Times New Roman"/>
          <w:color w:val="000000"/>
          <w:sz w:val="22"/>
          <w:szCs w:val="22"/>
        </w:rPr>
        <w:t>team’s</w:t>
      </w:r>
      <w:r w:rsidRPr="008973A4">
        <w:rPr>
          <w:rFonts w:ascii="Calibri" w:hAnsi="Calibri" w:cs="Times New Roman"/>
          <w:color w:val="000000"/>
          <w:sz w:val="22"/>
          <w:szCs w:val="22"/>
        </w:rPr>
        <w:t xml:space="preserve"> regular duties may need </w:t>
      </w:r>
      <w:r w:rsidR="00AD0B4C">
        <w:rPr>
          <w:rFonts w:ascii="Calibri" w:hAnsi="Calibri" w:cs="Times New Roman"/>
          <w:color w:val="000000"/>
          <w:sz w:val="22"/>
          <w:szCs w:val="22"/>
        </w:rPr>
        <w:t>assistance</w:t>
      </w:r>
      <w:r w:rsidRPr="008973A4">
        <w:rPr>
          <w:rFonts w:ascii="Calibri" w:hAnsi="Calibri" w:cs="Times New Roman"/>
          <w:color w:val="000000"/>
          <w:sz w:val="22"/>
          <w:szCs w:val="22"/>
        </w:rPr>
        <w:t xml:space="preserve"> by other employees. It is best to have more than one individual managing this in case someone falls ill. </w:t>
      </w:r>
    </w:p>
    <w:p w14:paraId="3D486332" w14:textId="77777777" w:rsidR="008973A4" w:rsidRPr="008973A4" w:rsidRDefault="008973A4" w:rsidP="008973A4">
      <w:pPr>
        <w:rPr>
          <w:rFonts w:ascii="Calibri" w:hAnsi="Calibri" w:cs="Times New Roman"/>
          <w:color w:val="000000"/>
          <w:sz w:val="22"/>
          <w:szCs w:val="22"/>
        </w:rPr>
      </w:pPr>
      <w:r w:rsidRPr="008973A4">
        <w:rPr>
          <w:rFonts w:ascii="Calibri" w:hAnsi="Calibri" w:cs="Times New Roman"/>
          <w:color w:val="000000"/>
          <w:sz w:val="22"/>
          <w:szCs w:val="22"/>
        </w:rPr>
        <w:t> </w:t>
      </w:r>
    </w:p>
    <w:p w14:paraId="1D124A36" w14:textId="77777777" w:rsidR="008973A4" w:rsidRPr="008973A4" w:rsidRDefault="008973A4" w:rsidP="008973A4">
      <w:pPr>
        <w:rPr>
          <w:rFonts w:ascii="Calibri" w:hAnsi="Calibri" w:cs="Times New Roman"/>
          <w:color w:val="000000"/>
          <w:sz w:val="22"/>
          <w:szCs w:val="22"/>
        </w:rPr>
      </w:pPr>
      <w:r w:rsidRPr="008973A4">
        <w:rPr>
          <w:rFonts w:ascii="Calibri" w:hAnsi="Calibri" w:cs="Times New Roman"/>
          <w:color w:val="000000"/>
          <w:sz w:val="22"/>
          <w:szCs w:val="22"/>
        </w:rPr>
        <w:t>2. Define the teams roles and responsibilities for preparedness and response planning. What measures need to be planned for that are different than the current emergency response plan or exposure control plan?</w:t>
      </w:r>
    </w:p>
    <w:p w14:paraId="61B5B34F" w14:textId="77777777" w:rsidR="008973A4" w:rsidRPr="008973A4" w:rsidRDefault="008973A4" w:rsidP="008973A4">
      <w:pPr>
        <w:rPr>
          <w:rFonts w:ascii="Calibri" w:hAnsi="Calibri" w:cs="Times New Roman"/>
          <w:color w:val="000000"/>
          <w:sz w:val="22"/>
          <w:szCs w:val="22"/>
        </w:rPr>
      </w:pPr>
      <w:r w:rsidRPr="008973A4">
        <w:rPr>
          <w:rFonts w:ascii="Calibri" w:hAnsi="Calibri" w:cs="Times New Roman"/>
          <w:color w:val="000000"/>
          <w:sz w:val="22"/>
          <w:szCs w:val="22"/>
        </w:rPr>
        <w:t> </w:t>
      </w:r>
    </w:p>
    <w:p w14:paraId="12ACD8A9" w14:textId="77777777" w:rsidR="008B3311" w:rsidRPr="00AD0B4C" w:rsidRDefault="008973A4" w:rsidP="008B3311">
      <w:pPr>
        <w:pStyle w:val="ListParagraph"/>
        <w:numPr>
          <w:ilvl w:val="0"/>
          <w:numId w:val="1"/>
        </w:numPr>
        <w:rPr>
          <w:rFonts w:ascii="Calibri" w:hAnsi="Calibri" w:cs="Times New Roman"/>
          <w:color w:val="000000"/>
          <w:sz w:val="22"/>
          <w:szCs w:val="22"/>
        </w:rPr>
      </w:pPr>
      <w:r w:rsidRPr="008973A4">
        <w:rPr>
          <w:rFonts w:ascii="Calibri" w:hAnsi="Calibri" w:cs="Times New Roman"/>
          <w:color w:val="000000"/>
          <w:sz w:val="22"/>
          <w:szCs w:val="22"/>
        </w:rPr>
        <w:t>Identify who they need to work with i.e. the</w:t>
      </w:r>
      <w:r w:rsidR="00C37128">
        <w:rPr>
          <w:rFonts w:ascii="Calibri" w:hAnsi="Calibri" w:cs="Times New Roman"/>
          <w:color w:val="000000"/>
          <w:sz w:val="22"/>
          <w:szCs w:val="22"/>
        </w:rPr>
        <w:t xml:space="preserve"> Occupational</w:t>
      </w:r>
      <w:r w:rsidRPr="008973A4">
        <w:rPr>
          <w:rFonts w:ascii="Calibri" w:hAnsi="Calibri" w:cs="Times New Roman"/>
          <w:color w:val="000000"/>
          <w:sz w:val="22"/>
          <w:szCs w:val="22"/>
        </w:rPr>
        <w:t xml:space="preserve"> Health and Safety Committee, Superintendents, regulatory bodies etc. Inform the worksite (management, supervisors, workers, </w:t>
      </w:r>
      <w:r w:rsidR="00C37128">
        <w:rPr>
          <w:rFonts w:ascii="Calibri" w:hAnsi="Calibri" w:cs="Times New Roman"/>
          <w:color w:val="000000"/>
          <w:sz w:val="22"/>
          <w:szCs w:val="22"/>
        </w:rPr>
        <w:t>O</w:t>
      </w:r>
      <w:r w:rsidRPr="008973A4">
        <w:rPr>
          <w:rFonts w:ascii="Calibri" w:hAnsi="Calibri" w:cs="Times New Roman"/>
          <w:color w:val="000000"/>
          <w:sz w:val="22"/>
          <w:szCs w:val="22"/>
        </w:rPr>
        <w:t>H</w:t>
      </w:r>
      <w:r w:rsidR="00C37128">
        <w:rPr>
          <w:rFonts w:ascii="Calibri" w:hAnsi="Calibri" w:cs="Times New Roman"/>
          <w:color w:val="000000"/>
          <w:sz w:val="22"/>
          <w:szCs w:val="22"/>
        </w:rPr>
        <w:t>C</w:t>
      </w:r>
      <w:r w:rsidRPr="008973A4">
        <w:rPr>
          <w:rFonts w:ascii="Calibri" w:hAnsi="Calibri" w:cs="Times New Roman"/>
          <w:color w:val="000000"/>
          <w:sz w:val="22"/>
          <w:szCs w:val="22"/>
        </w:rPr>
        <w:t>) who the team members are and explain their role in a bulletin / email. </w:t>
      </w:r>
    </w:p>
    <w:p w14:paraId="0C0081A5" w14:textId="77777777" w:rsidR="008973A4" w:rsidRPr="008973A4" w:rsidRDefault="008973A4" w:rsidP="008973A4">
      <w:pPr>
        <w:ind w:left="720" w:firstLine="40"/>
        <w:rPr>
          <w:rFonts w:ascii="Calibri" w:hAnsi="Calibri" w:cs="Times New Roman"/>
          <w:color w:val="000000"/>
          <w:sz w:val="22"/>
          <w:szCs w:val="22"/>
        </w:rPr>
      </w:pPr>
    </w:p>
    <w:p w14:paraId="0A7A5DE7" w14:textId="77777777" w:rsidR="00AD0B4C" w:rsidRDefault="008973A4" w:rsidP="008973A4">
      <w:pPr>
        <w:rPr>
          <w:rFonts w:ascii="Calibri" w:hAnsi="Calibri" w:cs="Times New Roman"/>
          <w:color w:val="000000"/>
          <w:sz w:val="22"/>
          <w:szCs w:val="22"/>
        </w:rPr>
      </w:pPr>
      <w:r w:rsidRPr="008973A4">
        <w:rPr>
          <w:rFonts w:ascii="Calibri" w:hAnsi="Calibri" w:cs="Times New Roman"/>
          <w:color w:val="000000"/>
          <w:sz w:val="22"/>
          <w:szCs w:val="22"/>
        </w:rPr>
        <w:t xml:space="preserve">3. Identify essential employees and essential / critical tasks. </w:t>
      </w:r>
      <w:r w:rsidR="00AD0B4C">
        <w:rPr>
          <w:rFonts w:ascii="Calibri" w:hAnsi="Calibri" w:cs="Times New Roman"/>
          <w:color w:val="000000"/>
          <w:sz w:val="22"/>
          <w:szCs w:val="22"/>
        </w:rPr>
        <w:t xml:space="preserve">Employers should seriously consider whether they can keep their workers out of the workplace. </w:t>
      </w:r>
    </w:p>
    <w:p w14:paraId="13711AEC" w14:textId="77777777" w:rsidR="00AD0B4C" w:rsidRDefault="00AD0B4C" w:rsidP="00AD0B4C">
      <w:pPr>
        <w:rPr>
          <w:rFonts w:ascii="Calibri" w:hAnsi="Calibri" w:cs="Times New Roman"/>
          <w:color w:val="000000"/>
          <w:sz w:val="22"/>
          <w:szCs w:val="22"/>
        </w:rPr>
      </w:pPr>
      <w:r>
        <w:rPr>
          <w:rFonts w:ascii="Calibri" w:hAnsi="Calibri" w:cs="Times New Roman"/>
          <w:color w:val="000000"/>
          <w:sz w:val="22"/>
          <w:szCs w:val="22"/>
        </w:rPr>
        <w:tab/>
      </w:r>
    </w:p>
    <w:p w14:paraId="75228574" w14:textId="77777777" w:rsidR="00AD0B4C" w:rsidRDefault="00AD0B4C" w:rsidP="00AD0B4C">
      <w:pPr>
        <w:rPr>
          <w:rFonts w:ascii="Calibri" w:hAnsi="Calibri" w:cs="Times New Roman"/>
          <w:color w:val="000000"/>
          <w:sz w:val="22"/>
          <w:szCs w:val="22"/>
        </w:rPr>
      </w:pPr>
      <w:r>
        <w:rPr>
          <w:rFonts w:ascii="Calibri" w:hAnsi="Calibri" w:cs="Times New Roman"/>
          <w:color w:val="000000"/>
          <w:sz w:val="22"/>
          <w:szCs w:val="22"/>
        </w:rPr>
        <w:t>If practicable, employers should:</w:t>
      </w:r>
    </w:p>
    <w:p w14:paraId="4866BC69" w14:textId="77777777" w:rsidR="00AD0B4C" w:rsidRPr="00AD0B4C" w:rsidRDefault="00AD0B4C" w:rsidP="00AD0B4C">
      <w:pPr>
        <w:pStyle w:val="ListParagraph"/>
        <w:numPr>
          <w:ilvl w:val="0"/>
          <w:numId w:val="1"/>
        </w:numPr>
        <w:rPr>
          <w:rFonts w:ascii="Calibri" w:hAnsi="Calibri" w:cs="Times New Roman"/>
          <w:color w:val="000000"/>
          <w:sz w:val="22"/>
          <w:szCs w:val="22"/>
        </w:rPr>
      </w:pPr>
      <w:r w:rsidRPr="00AD0B4C">
        <w:rPr>
          <w:rFonts w:ascii="Myriad Pro" w:hAnsi="Myriad Pro"/>
          <w:color w:val="453F39"/>
          <w:sz w:val="22"/>
          <w:szCs w:val="22"/>
        </w:rPr>
        <w:t>Curtail non-essential work at the workplace.</w:t>
      </w:r>
    </w:p>
    <w:p w14:paraId="2856D8FE" w14:textId="77777777" w:rsidR="00AD0B4C" w:rsidRPr="00AD0B4C" w:rsidRDefault="00AD0B4C" w:rsidP="00AD0B4C">
      <w:pPr>
        <w:pStyle w:val="ListParagraph"/>
        <w:numPr>
          <w:ilvl w:val="0"/>
          <w:numId w:val="1"/>
        </w:numPr>
        <w:rPr>
          <w:rFonts w:ascii="Calibri" w:hAnsi="Calibri" w:cs="Times New Roman"/>
          <w:color w:val="000000"/>
          <w:sz w:val="22"/>
          <w:szCs w:val="22"/>
        </w:rPr>
      </w:pPr>
      <w:r w:rsidRPr="00AD0B4C">
        <w:rPr>
          <w:rFonts w:ascii="Myriad Pro" w:hAnsi="Myriad Pro"/>
          <w:color w:val="453F39"/>
          <w:sz w:val="22"/>
          <w:szCs w:val="22"/>
        </w:rPr>
        <w:t>Consider having workers work remotely (e.g., work at home). Learn more about</w:t>
      </w:r>
      <w:r w:rsidRPr="00AD0B4C">
        <w:rPr>
          <w:rStyle w:val="apple-converted-space"/>
          <w:rFonts w:ascii="Myriad Pro" w:hAnsi="Myriad Pro"/>
          <w:color w:val="453F39"/>
          <w:sz w:val="22"/>
          <w:szCs w:val="22"/>
        </w:rPr>
        <w:t> </w:t>
      </w:r>
      <w:hyperlink r:id="rId8" w:history="1">
        <w:r w:rsidRPr="00AD0B4C">
          <w:rPr>
            <w:rStyle w:val="Hyperlink"/>
            <w:rFonts w:ascii="Myriad Pro" w:hAnsi="Myriad Pro"/>
            <w:color w:val="59899C"/>
            <w:sz w:val="22"/>
            <w:szCs w:val="22"/>
          </w:rPr>
          <w:t>health and safety responsibilities when working from home</w:t>
        </w:r>
      </w:hyperlink>
      <w:r w:rsidRPr="00AD0B4C">
        <w:rPr>
          <w:rFonts w:ascii="Myriad Pro" w:hAnsi="Myriad Pro"/>
          <w:color w:val="453F39"/>
          <w:sz w:val="22"/>
          <w:szCs w:val="22"/>
        </w:rPr>
        <w:t>.</w:t>
      </w:r>
    </w:p>
    <w:p w14:paraId="26CF61BD" w14:textId="77777777" w:rsidR="00AD0B4C" w:rsidRPr="00AD0B4C" w:rsidRDefault="00AD0B4C" w:rsidP="00AD0B4C">
      <w:pPr>
        <w:pStyle w:val="ListParagraph"/>
        <w:ind w:left="1440"/>
        <w:rPr>
          <w:rFonts w:ascii="Calibri" w:hAnsi="Calibri" w:cs="Times New Roman"/>
          <w:color w:val="000000"/>
          <w:sz w:val="22"/>
          <w:szCs w:val="22"/>
        </w:rPr>
      </w:pPr>
    </w:p>
    <w:p w14:paraId="7CE564DA" w14:textId="77777777" w:rsidR="00AD0B4C" w:rsidRPr="00AD0B4C" w:rsidRDefault="00AD0B4C" w:rsidP="00AD0B4C">
      <w:pPr>
        <w:pStyle w:val="NormalWeb"/>
        <w:spacing w:before="0" w:beforeAutospacing="0" w:after="300" w:afterAutospacing="0" w:line="0" w:lineRule="atLeast"/>
        <w:rPr>
          <w:rFonts w:ascii="Myriad Pro" w:hAnsi="Myriad Pro"/>
          <w:color w:val="453F39"/>
          <w:sz w:val="22"/>
          <w:szCs w:val="22"/>
        </w:rPr>
      </w:pPr>
      <w:r w:rsidRPr="00AD0B4C">
        <w:rPr>
          <w:rFonts w:ascii="Myriad Pro" w:hAnsi="Myriad Pro"/>
          <w:color w:val="453F39"/>
          <w:sz w:val="22"/>
          <w:szCs w:val="22"/>
        </w:rPr>
        <w:t>Employers should ensure that the following workers do not come to work:</w:t>
      </w:r>
    </w:p>
    <w:p w14:paraId="075AED32" w14:textId="77777777" w:rsidR="00AD0B4C" w:rsidRPr="00AD0B4C" w:rsidRDefault="00AD0B4C" w:rsidP="00AD0B4C">
      <w:pPr>
        <w:pStyle w:val="ListParagraph"/>
        <w:numPr>
          <w:ilvl w:val="0"/>
          <w:numId w:val="5"/>
        </w:numPr>
        <w:spacing w:before="100" w:beforeAutospacing="1" w:after="75" w:line="0" w:lineRule="atLeast"/>
        <w:rPr>
          <w:rFonts w:ascii="Myriad Pro" w:hAnsi="Myriad Pro"/>
          <w:color w:val="453F39"/>
          <w:sz w:val="22"/>
          <w:szCs w:val="22"/>
        </w:rPr>
      </w:pPr>
      <w:r w:rsidRPr="00AD0B4C">
        <w:rPr>
          <w:rFonts w:ascii="Myriad Pro" w:hAnsi="Myriad Pro"/>
          <w:color w:val="453F39"/>
          <w:sz w:val="22"/>
          <w:szCs w:val="22"/>
        </w:rPr>
        <w:t>Workers who are ill, whether or not the illness has been confirmed as COVID-19.</w:t>
      </w:r>
    </w:p>
    <w:p w14:paraId="464A3D27" w14:textId="77777777" w:rsidR="00AD0B4C" w:rsidRPr="00AD0B4C" w:rsidRDefault="00AD0B4C" w:rsidP="00AD0B4C">
      <w:pPr>
        <w:pStyle w:val="ListParagraph"/>
        <w:numPr>
          <w:ilvl w:val="0"/>
          <w:numId w:val="5"/>
        </w:numPr>
        <w:spacing w:before="100" w:beforeAutospacing="1" w:after="75" w:line="0" w:lineRule="atLeast"/>
        <w:rPr>
          <w:rFonts w:ascii="Myriad Pro" w:hAnsi="Myriad Pro"/>
          <w:color w:val="453F39"/>
          <w:sz w:val="22"/>
          <w:szCs w:val="22"/>
        </w:rPr>
      </w:pPr>
      <w:r w:rsidRPr="00AD0B4C">
        <w:rPr>
          <w:rFonts w:ascii="Myriad Pro" w:hAnsi="Myriad Pro"/>
          <w:color w:val="453F39"/>
          <w:sz w:val="22"/>
          <w:szCs w:val="22"/>
        </w:rPr>
        <w:t>Workers who have travelled internationally. In these cases, they must remain away from the workplace for at least 14 days.</w:t>
      </w:r>
    </w:p>
    <w:p w14:paraId="2918DE88" w14:textId="77777777" w:rsidR="00AD0B4C" w:rsidRPr="00AD0B4C" w:rsidRDefault="00AD0B4C" w:rsidP="00AD0B4C">
      <w:pPr>
        <w:pStyle w:val="ListParagraph"/>
        <w:numPr>
          <w:ilvl w:val="0"/>
          <w:numId w:val="5"/>
        </w:numPr>
        <w:spacing w:before="100" w:beforeAutospacing="1" w:after="75" w:line="0" w:lineRule="atLeast"/>
        <w:rPr>
          <w:rFonts w:ascii="Myriad Pro" w:hAnsi="Myriad Pro"/>
          <w:color w:val="453F39"/>
          <w:sz w:val="22"/>
          <w:szCs w:val="22"/>
        </w:rPr>
      </w:pPr>
      <w:r w:rsidRPr="00AD0B4C">
        <w:rPr>
          <w:rFonts w:ascii="Myriad Pro" w:hAnsi="Myriad Pro"/>
          <w:color w:val="453F39"/>
          <w:sz w:val="22"/>
          <w:szCs w:val="22"/>
        </w:rPr>
        <w:t>Workers who have an ill person in their home.</w:t>
      </w:r>
    </w:p>
    <w:p w14:paraId="3A1DC752" w14:textId="77777777" w:rsidR="00AD0B4C" w:rsidRPr="00AD0B4C" w:rsidRDefault="00AD0B4C" w:rsidP="00AD0B4C">
      <w:pPr>
        <w:pStyle w:val="ListParagraph"/>
        <w:numPr>
          <w:ilvl w:val="0"/>
          <w:numId w:val="5"/>
        </w:numPr>
        <w:spacing w:before="100" w:beforeAutospacing="1" w:after="75" w:line="0" w:lineRule="atLeast"/>
        <w:rPr>
          <w:rFonts w:ascii="Myriad Pro" w:hAnsi="Myriad Pro"/>
          <w:color w:val="453F39"/>
          <w:sz w:val="22"/>
          <w:szCs w:val="22"/>
        </w:rPr>
      </w:pPr>
      <w:r w:rsidRPr="00AD0B4C">
        <w:rPr>
          <w:rFonts w:ascii="Myriad Pro" w:hAnsi="Myriad Pro"/>
          <w:color w:val="453F39"/>
          <w:sz w:val="22"/>
          <w:szCs w:val="22"/>
        </w:rPr>
        <w:t>Workers who share a residence with a person who has been exposed to COVID-19.</w:t>
      </w:r>
    </w:p>
    <w:p w14:paraId="23746C4F" w14:textId="77777777" w:rsidR="00AD0B4C" w:rsidRPr="00AD0B4C" w:rsidRDefault="00AD0B4C" w:rsidP="00AD0B4C">
      <w:pPr>
        <w:pStyle w:val="NormalWeb"/>
        <w:numPr>
          <w:ilvl w:val="0"/>
          <w:numId w:val="5"/>
        </w:numPr>
        <w:spacing w:before="0" w:beforeAutospacing="0" w:after="300" w:afterAutospacing="0" w:line="300" w:lineRule="atLeast"/>
        <w:rPr>
          <w:rFonts w:ascii="Myriad Pro" w:hAnsi="Myriad Pro"/>
          <w:color w:val="453F39"/>
          <w:sz w:val="21"/>
          <w:szCs w:val="21"/>
        </w:rPr>
      </w:pPr>
      <w:r w:rsidRPr="00AD0B4C">
        <w:rPr>
          <w:rFonts w:ascii="Myriad Pro" w:hAnsi="Myriad Pro"/>
          <w:color w:val="453F39"/>
          <w:sz w:val="21"/>
          <w:szCs w:val="21"/>
        </w:rPr>
        <w:t>Workers who have been exposed to anyone confirmed to have COVID-19, or to anyone with possible symptoms of COVID-19, should call Health</w:t>
      </w:r>
      <w:r w:rsidR="00C37128">
        <w:rPr>
          <w:rFonts w:ascii="Myriad Pro" w:hAnsi="Myriad Pro"/>
          <w:color w:val="453F39"/>
          <w:sz w:val="21"/>
          <w:szCs w:val="21"/>
        </w:rPr>
        <w:t>line</w:t>
      </w:r>
      <w:r w:rsidRPr="00AD0B4C">
        <w:rPr>
          <w:rFonts w:ascii="Myriad Pro" w:hAnsi="Myriad Pro"/>
          <w:color w:val="453F39"/>
          <w:sz w:val="21"/>
          <w:szCs w:val="21"/>
        </w:rPr>
        <w:t xml:space="preserve"> at 8-1-1 for an assessment and to determine any necessary next steps.</w:t>
      </w:r>
    </w:p>
    <w:p w14:paraId="446BCC2B" w14:textId="77777777" w:rsidR="00AD0B4C" w:rsidRDefault="00AD0B4C" w:rsidP="00AD0B4C">
      <w:pPr>
        <w:pStyle w:val="CommentText"/>
      </w:pPr>
    </w:p>
    <w:p w14:paraId="768473AC" w14:textId="77777777" w:rsidR="00AD0B4C" w:rsidRDefault="00AD0B4C" w:rsidP="008973A4">
      <w:pPr>
        <w:rPr>
          <w:rFonts w:ascii="Calibri" w:hAnsi="Calibri" w:cs="Times New Roman"/>
          <w:color w:val="000000"/>
          <w:sz w:val="22"/>
          <w:szCs w:val="22"/>
        </w:rPr>
      </w:pPr>
    </w:p>
    <w:p w14:paraId="52567675" w14:textId="77777777" w:rsidR="00AD0B4C" w:rsidRDefault="00AD0B4C" w:rsidP="008973A4">
      <w:pPr>
        <w:rPr>
          <w:rFonts w:ascii="Calibri" w:hAnsi="Calibri" w:cs="Times New Roman"/>
          <w:color w:val="000000"/>
          <w:sz w:val="22"/>
          <w:szCs w:val="22"/>
        </w:rPr>
      </w:pPr>
    </w:p>
    <w:p w14:paraId="5A0B52C6" w14:textId="77777777" w:rsidR="00AA0867" w:rsidRPr="008973A4" w:rsidRDefault="00AD0B4C" w:rsidP="00AA0867">
      <w:pPr>
        <w:rPr>
          <w:rFonts w:ascii="Calibri" w:hAnsi="Calibri" w:cs="Times New Roman"/>
          <w:color w:val="000000"/>
          <w:sz w:val="22"/>
          <w:szCs w:val="22"/>
        </w:rPr>
      </w:pPr>
      <w:r>
        <w:rPr>
          <w:rFonts w:ascii="Calibri" w:hAnsi="Calibri" w:cs="Times New Roman"/>
          <w:color w:val="000000"/>
          <w:sz w:val="22"/>
          <w:szCs w:val="22"/>
        </w:rPr>
        <w:t xml:space="preserve">4. </w:t>
      </w:r>
      <w:r w:rsidR="00AA0867">
        <w:rPr>
          <w:rFonts w:ascii="Calibri" w:hAnsi="Calibri" w:cs="Times New Roman"/>
          <w:color w:val="000000"/>
          <w:sz w:val="22"/>
          <w:szCs w:val="22"/>
        </w:rPr>
        <w:t xml:space="preserve">Ensure that social distancing (2 meter distance between people) can be maintained at all times. Any work that does not meet </w:t>
      </w:r>
      <w:r w:rsidR="00C37128">
        <w:rPr>
          <w:rFonts w:ascii="Calibri" w:hAnsi="Calibri" w:cs="Times New Roman"/>
          <w:color w:val="000000"/>
          <w:sz w:val="22"/>
          <w:szCs w:val="22"/>
        </w:rPr>
        <w:t>these criteria</w:t>
      </w:r>
      <w:r w:rsidR="00AA0867">
        <w:rPr>
          <w:rFonts w:ascii="Calibri" w:hAnsi="Calibri" w:cs="Times New Roman"/>
          <w:color w:val="000000"/>
          <w:sz w:val="22"/>
          <w:szCs w:val="22"/>
        </w:rPr>
        <w:t xml:space="preserve"> must be postponed. If practicable, reconfigure the workplace to maintain appropriate distance between workers. Ensure that safe work procedures are compatible with social distancing.</w:t>
      </w:r>
    </w:p>
    <w:p w14:paraId="7F7361D3" w14:textId="77777777" w:rsidR="00AA0867" w:rsidRDefault="00AA0867" w:rsidP="008973A4">
      <w:pPr>
        <w:rPr>
          <w:rFonts w:ascii="Calibri" w:hAnsi="Calibri" w:cs="Times New Roman"/>
          <w:color w:val="000000"/>
          <w:sz w:val="22"/>
          <w:szCs w:val="22"/>
        </w:rPr>
      </w:pPr>
    </w:p>
    <w:p w14:paraId="087CCB13" w14:textId="77777777" w:rsidR="00AA0867" w:rsidRDefault="00AA0867" w:rsidP="008973A4">
      <w:pPr>
        <w:rPr>
          <w:rFonts w:ascii="Calibri" w:hAnsi="Calibri" w:cs="Times New Roman"/>
          <w:color w:val="000000"/>
          <w:sz w:val="22"/>
          <w:szCs w:val="22"/>
        </w:rPr>
      </w:pPr>
    </w:p>
    <w:p w14:paraId="36874F46" w14:textId="77777777" w:rsidR="008973A4" w:rsidRPr="008973A4" w:rsidRDefault="00AA0867" w:rsidP="008973A4">
      <w:pPr>
        <w:rPr>
          <w:rFonts w:ascii="Calibri" w:hAnsi="Calibri" w:cs="Times New Roman"/>
          <w:color w:val="000000"/>
          <w:sz w:val="22"/>
          <w:szCs w:val="22"/>
        </w:rPr>
      </w:pPr>
      <w:r>
        <w:rPr>
          <w:rFonts w:ascii="Calibri" w:hAnsi="Calibri" w:cs="Times New Roman"/>
          <w:color w:val="000000"/>
          <w:sz w:val="22"/>
          <w:szCs w:val="22"/>
        </w:rPr>
        <w:t xml:space="preserve">5. </w:t>
      </w:r>
      <w:r w:rsidR="008973A4" w:rsidRPr="008973A4">
        <w:rPr>
          <w:rFonts w:ascii="Calibri" w:hAnsi="Calibri" w:cs="Times New Roman"/>
          <w:color w:val="000000"/>
          <w:sz w:val="22"/>
          <w:szCs w:val="22"/>
        </w:rPr>
        <w:t>Plan for impact on financials. Control scheduling and overlap / stagger shifts where possible to maintain the social distancing measures required. Each shift should have an assigned staff member to monitor disinfecting protocols. </w:t>
      </w:r>
    </w:p>
    <w:p w14:paraId="7FF9132E" w14:textId="77777777" w:rsidR="008973A4" w:rsidRPr="008973A4" w:rsidRDefault="008973A4" w:rsidP="008973A4">
      <w:pPr>
        <w:rPr>
          <w:rFonts w:ascii="Calibri" w:hAnsi="Calibri" w:cs="Times New Roman"/>
          <w:color w:val="000000"/>
          <w:sz w:val="22"/>
          <w:szCs w:val="22"/>
        </w:rPr>
      </w:pPr>
      <w:r w:rsidRPr="008973A4">
        <w:rPr>
          <w:rFonts w:ascii="Calibri" w:hAnsi="Calibri" w:cs="Times New Roman"/>
          <w:color w:val="000000"/>
          <w:sz w:val="22"/>
          <w:szCs w:val="22"/>
        </w:rPr>
        <w:t> </w:t>
      </w:r>
    </w:p>
    <w:p w14:paraId="1161DB5A" w14:textId="77777777" w:rsidR="00AD0B4C" w:rsidRDefault="00AA0867" w:rsidP="008973A4">
      <w:pPr>
        <w:rPr>
          <w:rFonts w:ascii="Calibri" w:hAnsi="Calibri" w:cs="Times New Roman"/>
          <w:color w:val="000000"/>
          <w:sz w:val="22"/>
          <w:szCs w:val="22"/>
        </w:rPr>
      </w:pPr>
      <w:r>
        <w:rPr>
          <w:rFonts w:ascii="Calibri" w:hAnsi="Calibri" w:cs="Times New Roman"/>
          <w:color w:val="000000"/>
          <w:sz w:val="22"/>
          <w:szCs w:val="22"/>
        </w:rPr>
        <w:t>6</w:t>
      </w:r>
      <w:r w:rsidR="008973A4" w:rsidRPr="008973A4">
        <w:rPr>
          <w:rFonts w:ascii="Calibri" w:hAnsi="Calibri" w:cs="Times New Roman"/>
          <w:color w:val="000000"/>
          <w:sz w:val="22"/>
          <w:szCs w:val="22"/>
        </w:rPr>
        <w:t>. Identify measures to control exposures that follow recommendations of the Public Health Ministr</w:t>
      </w:r>
      <w:r w:rsidR="00C37128">
        <w:rPr>
          <w:rFonts w:ascii="Calibri" w:hAnsi="Calibri" w:cs="Times New Roman"/>
          <w:color w:val="000000"/>
          <w:sz w:val="22"/>
          <w:szCs w:val="22"/>
        </w:rPr>
        <w:t>y</w:t>
      </w:r>
      <w:r w:rsidR="008973A4" w:rsidRPr="008973A4">
        <w:rPr>
          <w:rFonts w:ascii="Calibri" w:hAnsi="Calibri" w:cs="Times New Roman"/>
          <w:color w:val="000000"/>
          <w:sz w:val="22"/>
          <w:szCs w:val="22"/>
        </w:rPr>
        <w:t xml:space="preserve">. </w:t>
      </w:r>
      <w:r w:rsidR="00AD0B4C">
        <w:rPr>
          <w:rFonts w:ascii="Calibri" w:hAnsi="Calibri" w:cs="Times New Roman"/>
          <w:color w:val="000000"/>
          <w:sz w:val="22"/>
          <w:szCs w:val="22"/>
        </w:rPr>
        <w:t xml:space="preserve">Determine all </w:t>
      </w:r>
      <w:r w:rsidR="00C37128">
        <w:rPr>
          <w:rFonts w:ascii="Calibri" w:hAnsi="Calibri" w:cs="Times New Roman"/>
          <w:color w:val="000000"/>
          <w:sz w:val="22"/>
          <w:szCs w:val="22"/>
        </w:rPr>
        <w:t>high-risk</w:t>
      </w:r>
      <w:r w:rsidR="00AD0B4C">
        <w:rPr>
          <w:rFonts w:ascii="Calibri" w:hAnsi="Calibri" w:cs="Times New Roman"/>
          <w:color w:val="000000"/>
          <w:sz w:val="22"/>
          <w:szCs w:val="22"/>
        </w:rPr>
        <w:t xml:space="preserve"> areas (common spaces, etc.) and prioritize locations for cleaning and additional monitoring for social distancing. </w:t>
      </w:r>
    </w:p>
    <w:p w14:paraId="7228C71C" w14:textId="77777777" w:rsidR="00AD0B4C" w:rsidRDefault="00AD0B4C" w:rsidP="008973A4">
      <w:pPr>
        <w:rPr>
          <w:rFonts w:ascii="Calibri" w:hAnsi="Calibri" w:cs="Times New Roman"/>
          <w:color w:val="000000"/>
          <w:sz w:val="22"/>
          <w:szCs w:val="22"/>
        </w:rPr>
      </w:pPr>
    </w:p>
    <w:p w14:paraId="216B7EF3" w14:textId="77777777" w:rsidR="008973A4" w:rsidRPr="008973A4" w:rsidRDefault="00AA0867" w:rsidP="008973A4">
      <w:pPr>
        <w:rPr>
          <w:rFonts w:ascii="Calibri" w:hAnsi="Calibri" w:cs="Times New Roman"/>
          <w:color w:val="000000"/>
          <w:sz w:val="22"/>
          <w:szCs w:val="22"/>
        </w:rPr>
      </w:pPr>
      <w:r>
        <w:rPr>
          <w:rFonts w:ascii="Calibri" w:hAnsi="Calibri" w:cs="Times New Roman"/>
          <w:color w:val="000000"/>
          <w:sz w:val="22"/>
          <w:szCs w:val="22"/>
        </w:rPr>
        <w:t>7</w:t>
      </w:r>
      <w:r w:rsidR="00AD0B4C">
        <w:rPr>
          <w:rFonts w:ascii="Calibri" w:hAnsi="Calibri" w:cs="Times New Roman"/>
          <w:color w:val="000000"/>
          <w:sz w:val="22"/>
          <w:szCs w:val="22"/>
        </w:rPr>
        <w:t xml:space="preserve">. Post </w:t>
      </w:r>
      <w:r w:rsidR="008973A4" w:rsidRPr="008973A4">
        <w:rPr>
          <w:rFonts w:ascii="Calibri" w:hAnsi="Calibri" w:cs="Times New Roman"/>
          <w:color w:val="000000"/>
          <w:sz w:val="22"/>
          <w:szCs w:val="22"/>
        </w:rPr>
        <w:t>Educational posters and up to date bulletins can be found on their websites:</w:t>
      </w:r>
    </w:p>
    <w:p w14:paraId="33F1FAD5" w14:textId="77777777" w:rsidR="008973A4" w:rsidRPr="008973A4" w:rsidRDefault="008973A4" w:rsidP="008973A4">
      <w:pPr>
        <w:rPr>
          <w:rFonts w:ascii="Calibri" w:hAnsi="Calibri" w:cs="Times New Roman"/>
          <w:color w:val="000000"/>
          <w:sz w:val="22"/>
          <w:szCs w:val="22"/>
        </w:rPr>
      </w:pPr>
      <w:r w:rsidRPr="008973A4">
        <w:rPr>
          <w:rFonts w:ascii="Calibri" w:hAnsi="Calibri" w:cs="Times New Roman"/>
          <w:color w:val="000000"/>
          <w:sz w:val="22"/>
          <w:szCs w:val="22"/>
        </w:rPr>
        <w:t> </w:t>
      </w:r>
    </w:p>
    <w:p w14:paraId="65308CF3" w14:textId="77777777" w:rsidR="008973A4" w:rsidRPr="008973A4" w:rsidRDefault="00A074C3" w:rsidP="008973A4">
      <w:pPr>
        <w:rPr>
          <w:rFonts w:ascii="Calibri" w:hAnsi="Calibri" w:cs="Times New Roman"/>
          <w:color w:val="000000"/>
          <w:sz w:val="22"/>
          <w:szCs w:val="22"/>
        </w:rPr>
      </w:pPr>
      <w:hyperlink r:id="rId9" w:history="1">
        <w:r w:rsidR="008973A4" w:rsidRPr="008973A4">
          <w:rPr>
            <w:rFonts w:ascii="Calibri" w:hAnsi="Calibri" w:cs="Times New Roman"/>
            <w:color w:val="0000FF"/>
            <w:sz w:val="22"/>
            <w:szCs w:val="22"/>
            <w:u w:val="single"/>
          </w:rPr>
          <w:t>http://www.bccdc.ca/health-info/diseases-conditions/covid-19</w:t>
        </w:r>
      </w:hyperlink>
      <w:r w:rsidR="008973A4" w:rsidRPr="008973A4">
        <w:rPr>
          <w:rFonts w:ascii="Calibri" w:hAnsi="Calibri" w:cs="Times New Roman"/>
          <w:color w:val="000000"/>
          <w:sz w:val="22"/>
          <w:szCs w:val="22"/>
        </w:rPr>
        <w:t>   </w:t>
      </w:r>
    </w:p>
    <w:p w14:paraId="129C42BD" w14:textId="77777777" w:rsidR="008973A4" w:rsidRPr="008973A4" w:rsidRDefault="008973A4" w:rsidP="008973A4">
      <w:pPr>
        <w:rPr>
          <w:rFonts w:ascii="Calibri" w:hAnsi="Calibri" w:cs="Times New Roman"/>
          <w:color w:val="000000"/>
          <w:sz w:val="22"/>
          <w:szCs w:val="22"/>
        </w:rPr>
      </w:pPr>
      <w:r w:rsidRPr="008973A4">
        <w:rPr>
          <w:rFonts w:ascii="Calibri" w:hAnsi="Calibri" w:cs="Times New Roman"/>
          <w:color w:val="000000"/>
          <w:sz w:val="22"/>
          <w:szCs w:val="22"/>
        </w:rPr>
        <w:t> </w:t>
      </w:r>
    </w:p>
    <w:p w14:paraId="0FB8F4D3" w14:textId="77777777" w:rsidR="008973A4" w:rsidRPr="008973A4" w:rsidRDefault="00A074C3" w:rsidP="008973A4">
      <w:pPr>
        <w:rPr>
          <w:rFonts w:ascii="Calibri" w:hAnsi="Calibri" w:cs="Times New Roman"/>
          <w:color w:val="000000"/>
          <w:sz w:val="22"/>
          <w:szCs w:val="22"/>
        </w:rPr>
      </w:pPr>
      <w:hyperlink r:id="rId10" w:history="1">
        <w:r w:rsidR="008973A4" w:rsidRPr="008973A4">
          <w:rPr>
            <w:rFonts w:ascii="Calibri" w:hAnsi="Calibri" w:cs="Times New Roman"/>
            <w:color w:val="0000FF"/>
            <w:sz w:val="22"/>
            <w:szCs w:val="22"/>
            <w:u w:val="single"/>
          </w:rPr>
          <w:t>https://www.canada.ca/en/public-health/services/diseases/2019-novel-coronavirus-infection/being-prepared.html</w:t>
        </w:r>
      </w:hyperlink>
      <w:r w:rsidR="008973A4" w:rsidRPr="008973A4">
        <w:rPr>
          <w:rFonts w:ascii="Calibri" w:hAnsi="Calibri" w:cs="Times New Roman"/>
          <w:color w:val="000000"/>
          <w:sz w:val="22"/>
          <w:szCs w:val="22"/>
        </w:rPr>
        <w:t>  </w:t>
      </w:r>
    </w:p>
    <w:p w14:paraId="459503EA" w14:textId="77777777" w:rsidR="008973A4" w:rsidRPr="008973A4" w:rsidRDefault="008973A4" w:rsidP="008973A4">
      <w:pPr>
        <w:rPr>
          <w:rFonts w:ascii="Calibri" w:hAnsi="Calibri" w:cs="Times New Roman"/>
          <w:color w:val="000000"/>
          <w:sz w:val="22"/>
          <w:szCs w:val="22"/>
        </w:rPr>
      </w:pPr>
      <w:r w:rsidRPr="008973A4">
        <w:rPr>
          <w:rFonts w:ascii="Calibri" w:hAnsi="Calibri" w:cs="Times New Roman"/>
          <w:color w:val="000000"/>
          <w:sz w:val="22"/>
          <w:szCs w:val="22"/>
        </w:rPr>
        <w:t> </w:t>
      </w:r>
    </w:p>
    <w:p w14:paraId="00C409DE" w14:textId="77777777" w:rsidR="008973A4" w:rsidRPr="008973A4" w:rsidRDefault="008973A4" w:rsidP="008973A4">
      <w:pPr>
        <w:rPr>
          <w:rFonts w:ascii="Calibri" w:hAnsi="Calibri" w:cs="Times New Roman"/>
          <w:color w:val="000000"/>
          <w:sz w:val="22"/>
          <w:szCs w:val="22"/>
        </w:rPr>
      </w:pPr>
      <w:r w:rsidRPr="008973A4">
        <w:rPr>
          <w:rFonts w:ascii="Calibri" w:hAnsi="Calibri" w:cs="Times New Roman"/>
          <w:color w:val="000000"/>
          <w:sz w:val="22"/>
          <w:szCs w:val="22"/>
        </w:rPr>
        <w:t>Follow all these recommendations in order to reduce or eliminate the spread of the virus. Keep directions to employees simple, ensure workers are following the plan and have all available information. This is what supervisors are expected to do in their current roles already. </w:t>
      </w:r>
    </w:p>
    <w:p w14:paraId="7BBB45AA" w14:textId="77777777" w:rsidR="008973A4" w:rsidRPr="008973A4" w:rsidRDefault="008973A4" w:rsidP="008973A4">
      <w:pPr>
        <w:rPr>
          <w:rFonts w:ascii="Calibri" w:hAnsi="Calibri" w:cs="Times New Roman"/>
          <w:color w:val="000000"/>
          <w:sz w:val="22"/>
          <w:szCs w:val="22"/>
        </w:rPr>
      </w:pPr>
      <w:r w:rsidRPr="008973A4">
        <w:rPr>
          <w:rFonts w:ascii="Calibri" w:hAnsi="Calibri" w:cs="Times New Roman"/>
          <w:color w:val="000000"/>
          <w:sz w:val="22"/>
          <w:szCs w:val="22"/>
        </w:rPr>
        <w:t> </w:t>
      </w:r>
    </w:p>
    <w:p w14:paraId="5A6C778E" w14:textId="77777777" w:rsidR="008973A4" w:rsidRPr="008973A4" w:rsidRDefault="00AA0867" w:rsidP="008973A4">
      <w:pPr>
        <w:rPr>
          <w:rFonts w:ascii="Calibri" w:hAnsi="Calibri" w:cs="Times New Roman"/>
          <w:color w:val="000000"/>
          <w:sz w:val="22"/>
          <w:szCs w:val="22"/>
        </w:rPr>
      </w:pPr>
      <w:r>
        <w:rPr>
          <w:rFonts w:ascii="Calibri" w:hAnsi="Calibri" w:cs="Times New Roman"/>
          <w:color w:val="000000"/>
          <w:sz w:val="22"/>
          <w:szCs w:val="22"/>
        </w:rPr>
        <w:t>8</w:t>
      </w:r>
      <w:r w:rsidR="008973A4" w:rsidRPr="008973A4">
        <w:rPr>
          <w:rFonts w:ascii="Calibri" w:hAnsi="Calibri" w:cs="Times New Roman"/>
          <w:color w:val="000000"/>
          <w:sz w:val="22"/>
          <w:szCs w:val="22"/>
        </w:rPr>
        <w:t>. Plan for large absences (10% to 50%) - Forecast and plan for absences during this situation due to factors including personal illness, family illness, community containment measures, school and infrastructure closures, self isolation due to immuno-compromised family members, closure of public transportation.  </w:t>
      </w:r>
    </w:p>
    <w:p w14:paraId="0E335E14" w14:textId="77777777" w:rsidR="008973A4" w:rsidRPr="008973A4" w:rsidRDefault="008973A4" w:rsidP="008973A4">
      <w:pPr>
        <w:rPr>
          <w:rFonts w:ascii="Calibri" w:hAnsi="Calibri" w:cs="Times New Roman"/>
          <w:color w:val="000000"/>
          <w:sz w:val="22"/>
          <w:szCs w:val="22"/>
        </w:rPr>
      </w:pPr>
      <w:r w:rsidRPr="008973A4">
        <w:rPr>
          <w:rFonts w:ascii="Calibri" w:hAnsi="Calibri" w:cs="Times New Roman"/>
          <w:color w:val="000000"/>
          <w:sz w:val="22"/>
          <w:szCs w:val="22"/>
        </w:rPr>
        <w:t> </w:t>
      </w:r>
    </w:p>
    <w:p w14:paraId="63ACD06C" w14:textId="77777777" w:rsidR="008973A4" w:rsidRDefault="00AA0867" w:rsidP="008973A4">
      <w:pPr>
        <w:rPr>
          <w:rFonts w:ascii="Calibri" w:hAnsi="Calibri" w:cs="Times New Roman"/>
          <w:color w:val="000000"/>
          <w:sz w:val="22"/>
          <w:szCs w:val="22"/>
        </w:rPr>
      </w:pPr>
      <w:r>
        <w:rPr>
          <w:rFonts w:ascii="Calibri" w:hAnsi="Calibri" w:cs="Times New Roman"/>
          <w:color w:val="000000"/>
          <w:sz w:val="22"/>
          <w:szCs w:val="22"/>
        </w:rPr>
        <w:t>9</w:t>
      </w:r>
      <w:r w:rsidR="008973A4" w:rsidRPr="008973A4">
        <w:rPr>
          <w:rFonts w:ascii="Calibri" w:hAnsi="Calibri" w:cs="Times New Roman"/>
          <w:color w:val="000000"/>
          <w:sz w:val="22"/>
          <w:szCs w:val="22"/>
        </w:rPr>
        <w:t>.Train and prepare ancillary workforce when possible. Having employees cross-trained is vital. Identify who could perform work if regular staff is unavailable or needs time away due to illness or overwork i.e. contractors, employees in other positions etc. </w:t>
      </w:r>
    </w:p>
    <w:p w14:paraId="77C4B10C" w14:textId="77777777" w:rsidR="008B3311" w:rsidRDefault="008B3311" w:rsidP="008973A4">
      <w:pPr>
        <w:rPr>
          <w:rFonts w:ascii="Calibri" w:hAnsi="Calibri" w:cs="Times New Roman"/>
          <w:color w:val="000000"/>
          <w:sz w:val="22"/>
          <w:szCs w:val="22"/>
        </w:rPr>
      </w:pPr>
    </w:p>
    <w:p w14:paraId="4FC91630" w14:textId="77777777" w:rsidR="008973A4" w:rsidRPr="008973A4" w:rsidRDefault="008973A4" w:rsidP="008973A4">
      <w:pPr>
        <w:rPr>
          <w:rFonts w:ascii="Calibri" w:hAnsi="Calibri" w:cs="Times New Roman"/>
          <w:color w:val="000000"/>
          <w:sz w:val="22"/>
          <w:szCs w:val="22"/>
        </w:rPr>
      </w:pPr>
      <w:r w:rsidRPr="008973A4">
        <w:rPr>
          <w:rFonts w:ascii="Calibri" w:hAnsi="Calibri" w:cs="Times New Roman"/>
          <w:color w:val="000000"/>
          <w:sz w:val="22"/>
          <w:szCs w:val="22"/>
        </w:rPr>
        <w:t> </w:t>
      </w:r>
    </w:p>
    <w:p w14:paraId="706520F4" w14:textId="77777777" w:rsidR="008973A4" w:rsidRPr="008973A4" w:rsidRDefault="008973A4" w:rsidP="008973A4">
      <w:pPr>
        <w:rPr>
          <w:rFonts w:ascii="Calibri" w:hAnsi="Calibri" w:cs="Times New Roman"/>
          <w:color w:val="000000"/>
          <w:sz w:val="22"/>
          <w:szCs w:val="22"/>
        </w:rPr>
      </w:pPr>
      <w:r w:rsidRPr="008973A4">
        <w:rPr>
          <w:rFonts w:ascii="Calibri" w:hAnsi="Calibri" w:cs="Times New Roman"/>
          <w:color w:val="000000"/>
          <w:sz w:val="22"/>
          <w:szCs w:val="22"/>
        </w:rPr>
        <w:t xml:space="preserve">This is the best way to ensure due diligence when a pandemic occurs. </w:t>
      </w:r>
      <w:bookmarkStart w:id="0" w:name="_GoBack"/>
      <w:bookmarkEnd w:id="0"/>
      <w:r w:rsidRPr="008973A4">
        <w:rPr>
          <w:rFonts w:ascii="Calibri" w:hAnsi="Calibri" w:cs="Times New Roman"/>
          <w:color w:val="000000"/>
          <w:sz w:val="22"/>
          <w:szCs w:val="22"/>
        </w:rPr>
        <w:t> </w:t>
      </w:r>
    </w:p>
    <w:p w14:paraId="72AE1198" w14:textId="77777777" w:rsidR="008973A4" w:rsidRPr="008973A4" w:rsidRDefault="008973A4" w:rsidP="008973A4">
      <w:pPr>
        <w:rPr>
          <w:rFonts w:ascii="Calibri" w:hAnsi="Calibri" w:cs="Times New Roman"/>
          <w:color w:val="000000"/>
          <w:sz w:val="22"/>
          <w:szCs w:val="22"/>
        </w:rPr>
      </w:pPr>
      <w:r w:rsidRPr="008973A4">
        <w:rPr>
          <w:rFonts w:ascii="Calibri" w:hAnsi="Calibri" w:cs="Times New Roman"/>
          <w:color w:val="000000"/>
          <w:sz w:val="22"/>
          <w:szCs w:val="22"/>
        </w:rPr>
        <w:t> </w:t>
      </w:r>
    </w:p>
    <w:p w14:paraId="1AE5F639" w14:textId="77777777" w:rsidR="00FA77D6" w:rsidRPr="008973A4" w:rsidRDefault="00FA77D6" w:rsidP="008973A4"/>
    <w:sectPr w:rsidR="00FA77D6" w:rsidRPr="008973A4" w:rsidSect="00FA77D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charset w:val="00"/>
    <w:family w:val="auto"/>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50381"/>
    <w:multiLevelType w:val="hybridMultilevel"/>
    <w:tmpl w:val="5E5A3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165521"/>
    <w:multiLevelType w:val="multilevel"/>
    <w:tmpl w:val="2A78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644A28"/>
    <w:multiLevelType w:val="multilevel"/>
    <w:tmpl w:val="560C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5E7DCB"/>
    <w:multiLevelType w:val="hybridMultilevel"/>
    <w:tmpl w:val="4D20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449D2"/>
    <w:multiLevelType w:val="hybridMultilevel"/>
    <w:tmpl w:val="79B0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3A4"/>
    <w:rsid w:val="001A5CC5"/>
    <w:rsid w:val="008973A4"/>
    <w:rsid w:val="008B3311"/>
    <w:rsid w:val="00A074C3"/>
    <w:rsid w:val="00AA0867"/>
    <w:rsid w:val="00AD0B4C"/>
    <w:rsid w:val="00C37128"/>
    <w:rsid w:val="00E22A5D"/>
    <w:rsid w:val="00FA77D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15078"/>
  <w14:defaultImageDpi w14:val="300"/>
  <w15:docId w15:val="{2CAFE576-64D4-4CE0-B2CF-3CFAC0D3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73A4"/>
  </w:style>
  <w:style w:type="character" w:styleId="Hyperlink">
    <w:name w:val="Hyperlink"/>
    <w:basedOn w:val="DefaultParagraphFont"/>
    <w:uiPriority w:val="99"/>
    <w:semiHidden/>
    <w:unhideWhenUsed/>
    <w:rsid w:val="008973A4"/>
    <w:rPr>
      <w:color w:val="0000FF"/>
      <w:u w:val="single"/>
    </w:rPr>
  </w:style>
  <w:style w:type="paragraph" w:styleId="ListParagraph">
    <w:name w:val="List Paragraph"/>
    <w:basedOn w:val="Normal"/>
    <w:uiPriority w:val="34"/>
    <w:qFormat/>
    <w:rsid w:val="008973A4"/>
    <w:pPr>
      <w:ind w:left="720"/>
      <w:contextualSpacing/>
    </w:pPr>
  </w:style>
  <w:style w:type="paragraph" w:styleId="BalloonText">
    <w:name w:val="Balloon Text"/>
    <w:basedOn w:val="Normal"/>
    <w:link w:val="BalloonTextChar"/>
    <w:uiPriority w:val="99"/>
    <w:semiHidden/>
    <w:unhideWhenUsed/>
    <w:rsid w:val="008B33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331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B3311"/>
    <w:rPr>
      <w:sz w:val="16"/>
      <w:szCs w:val="16"/>
    </w:rPr>
  </w:style>
  <w:style w:type="paragraph" w:styleId="CommentText">
    <w:name w:val="annotation text"/>
    <w:basedOn w:val="Normal"/>
    <w:link w:val="CommentTextChar"/>
    <w:uiPriority w:val="99"/>
    <w:semiHidden/>
    <w:unhideWhenUsed/>
    <w:rsid w:val="008B3311"/>
    <w:rPr>
      <w:sz w:val="20"/>
      <w:szCs w:val="20"/>
    </w:rPr>
  </w:style>
  <w:style w:type="character" w:customStyle="1" w:styleId="CommentTextChar">
    <w:name w:val="Comment Text Char"/>
    <w:basedOn w:val="DefaultParagraphFont"/>
    <w:link w:val="CommentText"/>
    <w:uiPriority w:val="99"/>
    <w:semiHidden/>
    <w:rsid w:val="008B3311"/>
    <w:rPr>
      <w:sz w:val="20"/>
      <w:szCs w:val="20"/>
    </w:rPr>
  </w:style>
  <w:style w:type="paragraph" w:styleId="CommentSubject">
    <w:name w:val="annotation subject"/>
    <w:basedOn w:val="CommentText"/>
    <w:next w:val="CommentText"/>
    <w:link w:val="CommentSubjectChar"/>
    <w:uiPriority w:val="99"/>
    <w:semiHidden/>
    <w:unhideWhenUsed/>
    <w:rsid w:val="008B3311"/>
    <w:rPr>
      <w:b/>
      <w:bCs/>
    </w:rPr>
  </w:style>
  <w:style w:type="character" w:customStyle="1" w:styleId="CommentSubjectChar">
    <w:name w:val="Comment Subject Char"/>
    <w:basedOn w:val="CommentTextChar"/>
    <w:link w:val="CommentSubject"/>
    <w:uiPriority w:val="99"/>
    <w:semiHidden/>
    <w:rsid w:val="008B3311"/>
    <w:rPr>
      <w:b/>
      <w:bCs/>
      <w:sz w:val="20"/>
      <w:szCs w:val="20"/>
    </w:rPr>
  </w:style>
  <w:style w:type="paragraph" w:styleId="NormalWeb">
    <w:name w:val="Normal (Web)"/>
    <w:basedOn w:val="Normal"/>
    <w:uiPriority w:val="99"/>
    <w:semiHidden/>
    <w:unhideWhenUsed/>
    <w:rsid w:val="008B331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052505">
      <w:bodyDiv w:val="1"/>
      <w:marLeft w:val="0"/>
      <w:marRight w:val="0"/>
      <w:marTop w:val="0"/>
      <w:marBottom w:val="0"/>
      <w:divBdr>
        <w:top w:val="none" w:sz="0" w:space="0" w:color="auto"/>
        <w:left w:val="none" w:sz="0" w:space="0" w:color="auto"/>
        <w:bottom w:val="none" w:sz="0" w:space="0" w:color="auto"/>
        <w:right w:val="none" w:sz="0" w:space="0" w:color="auto"/>
      </w:divBdr>
    </w:div>
    <w:div w:id="1576434123">
      <w:bodyDiv w:val="1"/>
      <w:marLeft w:val="0"/>
      <w:marRight w:val="0"/>
      <w:marTop w:val="0"/>
      <w:marBottom w:val="0"/>
      <w:divBdr>
        <w:top w:val="none" w:sz="0" w:space="0" w:color="auto"/>
        <w:left w:val="none" w:sz="0" w:space="0" w:color="auto"/>
        <w:bottom w:val="none" w:sz="0" w:space="0" w:color="auto"/>
        <w:right w:val="none" w:sz="0" w:space="0" w:color="auto"/>
      </w:divBdr>
      <w:divsChild>
        <w:div w:id="1298293880">
          <w:marLeft w:val="0"/>
          <w:marRight w:val="0"/>
          <w:marTop w:val="0"/>
          <w:marBottom w:val="0"/>
          <w:divBdr>
            <w:top w:val="none" w:sz="0" w:space="0" w:color="auto"/>
            <w:left w:val="none" w:sz="0" w:space="0" w:color="auto"/>
            <w:bottom w:val="none" w:sz="0" w:space="0" w:color="auto"/>
            <w:right w:val="none" w:sz="0" w:space="0" w:color="auto"/>
          </w:divBdr>
        </w:div>
        <w:div w:id="6061653">
          <w:marLeft w:val="0"/>
          <w:marRight w:val="0"/>
          <w:marTop w:val="0"/>
          <w:marBottom w:val="0"/>
          <w:divBdr>
            <w:top w:val="none" w:sz="0" w:space="0" w:color="auto"/>
            <w:left w:val="none" w:sz="0" w:space="0" w:color="auto"/>
            <w:bottom w:val="none" w:sz="0" w:space="0" w:color="auto"/>
            <w:right w:val="none" w:sz="0" w:space="0" w:color="auto"/>
          </w:divBdr>
        </w:div>
        <w:div w:id="1075781971">
          <w:marLeft w:val="0"/>
          <w:marRight w:val="0"/>
          <w:marTop w:val="0"/>
          <w:marBottom w:val="0"/>
          <w:divBdr>
            <w:top w:val="none" w:sz="0" w:space="0" w:color="auto"/>
            <w:left w:val="none" w:sz="0" w:space="0" w:color="auto"/>
            <w:bottom w:val="none" w:sz="0" w:space="0" w:color="auto"/>
            <w:right w:val="none" w:sz="0" w:space="0" w:color="auto"/>
          </w:divBdr>
        </w:div>
        <w:div w:id="1993635818">
          <w:marLeft w:val="0"/>
          <w:marRight w:val="0"/>
          <w:marTop w:val="0"/>
          <w:marBottom w:val="0"/>
          <w:divBdr>
            <w:top w:val="none" w:sz="0" w:space="0" w:color="auto"/>
            <w:left w:val="none" w:sz="0" w:space="0" w:color="auto"/>
            <w:bottom w:val="none" w:sz="0" w:space="0" w:color="auto"/>
            <w:right w:val="none" w:sz="0" w:space="0" w:color="auto"/>
          </w:divBdr>
        </w:div>
        <w:div w:id="1962220387">
          <w:marLeft w:val="0"/>
          <w:marRight w:val="0"/>
          <w:marTop w:val="0"/>
          <w:marBottom w:val="0"/>
          <w:divBdr>
            <w:top w:val="none" w:sz="0" w:space="0" w:color="auto"/>
            <w:left w:val="none" w:sz="0" w:space="0" w:color="auto"/>
            <w:bottom w:val="none" w:sz="0" w:space="0" w:color="auto"/>
            <w:right w:val="none" w:sz="0" w:space="0" w:color="auto"/>
          </w:divBdr>
        </w:div>
        <w:div w:id="811562683">
          <w:marLeft w:val="0"/>
          <w:marRight w:val="0"/>
          <w:marTop w:val="0"/>
          <w:marBottom w:val="0"/>
          <w:divBdr>
            <w:top w:val="none" w:sz="0" w:space="0" w:color="auto"/>
            <w:left w:val="none" w:sz="0" w:space="0" w:color="auto"/>
            <w:bottom w:val="none" w:sz="0" w:space="0" w:color="auto"/>
            <w:right w:val="none" w:sz="0" w:space="0" w:color="auto"/>
          </w:divBdr>
        </w:div>
        <w:div w:id="531192978">
          <w:marLeft w:val="0"/>
          <w:marRight w:val="0"/>
          <w:marTop w:val="0"/>
          <w:marBottom w:val="0"/>
          <w:divBdr>
            <w:top w:val="none" w:sz="0" w:space="0" w:color="auto"/>
            <w:left w:val="none" w:sz="0" w:space="0" w:color="auto"/>
            <w:bottom w:val="none" w:sz="0" w:space="0" w:color="auto"/>
            <w:right w:val="none" w:sz="0" w:space="0" w:color="auto"/>
          </w:divBdr>
        </w:div>
        <w:div w:id="1889219835">
          <w:marLeft w:val="0"/>
          <w:marRight w:val="0"/>
          <w:marTop w:val="0"/>
          <w:marBottom w:val="0"/>
          <w:divBdr>
            <w:top w:val="none" w:sz="0" w:space="0" w:color="auto"/>
            <w:left w:val="none" w:sz="0" w:space="0" w:color="auto"/>
            <w:bottom w:val="none" w:sz="0" w:space="0" w:color="auto"/>
            <w:right w:val="none" w:sz="0" w:space="0" w:color="auto"/>
          </w:divBdr>
        </w:div>
        <w:div w:id="104008238">
          <w:marLeft w:val="0"/>
          <w:marRight w:val="0"/>
          <w:marTop w:val="0"/>
          <w:marBottom w:val="0"/>
          <w:divBdr>
            <w:top w:val="none" w:sz="0" w:space="0" w:color="auto"/>
            <w:left w:val="none" w:sz="0" w:space="0" w:color="auto"/>
            <w:bottom w:val="none" w:sz="0" w:space="0" w:color="auto"/>
            <w:right w:val="none" w:sz="0" w:space="0" w:color="auto"/>
          </w:divBdr>
        </w:div>
        <w:div w:id="512112664">
          <w:marLeft w:val="0"/>
          <w:marRight w:val="0"/>
          <w:marTop w:val="0"/>
          <w:marBottom w:val="0"/>
          <w:divBdr>
            <w:top w:val="none" w:sz="0" w:space="0" w:color="auto"/>
            <w:left w:val="none" w:sz="0" w:space="0" w:color="auto"/>
            <w:bottom w:val="none" w:sz="0" w:space="0" w:color="auto"/>
            <w:right w:val="none" w:sz="0" w:space="0" w:color="auto"/>
          </w:divBdr>
        </w:div>
        <w:div w:id="144012770">
          <w:marLeft w:val="0"/>
          <w:marRight w:val="0"/>
          <w:marTop w:val="0"/>
          <w:marBottom w:val="0"/>
          <w:divBdr>
            <w:top w:val="none" w:sz="0" w:space="0" w:color="auto"/>
            <w:left w:val="none" w:sz="0" w:space="0" w:color="auto"/>
            <w:bottom w:val="none" w:sz="0" w:space="0" w:color="auto"/>
            <w:right w:val="none" w:sz="0" w:space="0" w:color="auto"/>
          </w:divBdr>
        </w:div>
        <w:div w:id="155196698">
          <w:marLeft w:val="0"/>
          <w:marRight w:val="0"/>
          <w:marTop w:val="0"/>
          <w:marBottom w:val="0"/>
          <w:divBdr>
            <w:top w:val="none" w:sz="0" w:space="0" w:color="auto"/>
            <w:left w:val="none" w:sz="0" w:space="0" w:color="auto"/>
            <w:bottom w:val="none" w:sz="0" w:space="0" w:color="auto"/>
            <w:right w:val="none" w:sz="0" w:space="0" w:color="auto"/>
          </w:divBdr>
        </w:div>
        <w:div w:id="1946764121">
          <w:marLeft w:val="0"/>
          <w:marRight w:val="0"/>
          <w:marTop w:val="0"/>
          <w:marBottom w:val="0"/>
          <w:divBdr>
            <w:top w:val="none" w:sz="0" w:space="0" w:color="auto"/>
            <w:left w:val="none" w:sz="0" w:space="0" w:color="auto"/>
            <w:bottom w:val="none" w:sz="0" w:space="0" w:color="auto"/>
            <w:right w:val="none" w:sz="0" w:space="0" w:color="auto"/>
          </w:divBdr>
        </w:div>
        <w:div w:id="1163081116">
          <w:marLeft w:val="0"/>
          <w:marRight w:val="0"/>
          <w:marTop w:val="0"/>
          <w:marBottom w:val="0"/>
          <w:divBdr>
            <w:top w:val="none" w:sz="0" w:space="0" w:color="auto"/>
            <w:left w:val="none" w:sz="0" w:space="0" w:color="auto"/>
            <w:bottom w:val="none" w:sz="0" w:space="0" w:color="auto"/>
            <w:right w:val="none" w:sz="0" w:space="0" w:color="auto"/>
          </w:divBdr>
        </w:div>
        <w:div w:id="1130786177">
          <w:marLeft w:val="0"/>
          <w:marRight w:val="0"/>
          <w:marTop w:val="0"/>
          <w:marBottom w:val="0"/>
          <w:divBdr>
            <w:top w:val="none" w:sz="0" w:space="0" w:color="auto"/>
            <w:left w:val="none" w:sz="0" w:space="0" w:color="auto"/>
            <w:bottom w:val="none" w:sz="0" w:space="0" w:color="auto"/>
            <w:right w:val="none" w:sz="0" w:space="0" w:color="auto"/>
          </w:divBdr>
        </w:div>
        <w:div w:id="548147204">
          <w:marLeft w:val="0"/>
          <w:marRight w:val="0"/>
          <w:marTop w:val="0"/>
          <w:marBottom w:val="0"/>
          <w:divBdr>
            <w:top w:val="none" w:sz="0" w:space="0" w:color="auto"/>
            <w:left w:val="none" w:sz="0" w:space="0" w:color="auto"/>
            <w:bottom w:val="none" w:sz="0" w:space="0" w:color="auto"/>
            <w:right w:val="none" w:sz="0" w:space="0" w:color="auto"/>
          </w:divBdr>
        </w:div>
        <w:div w:id="1713455116">
          <w:marLeft w:val="0"/>
          <w:marRight w:val="0"/>
          <w:marTop w:val="0"/>
          <w:marBottom w:val="0"/>
          <w:divBdr>
            <w:top w:val="none" w:sz="0" w:space="0" w:color="auto"/>
            <w:left w:val="none" w:sz="0" w:space="0" w:color="auto"/>
            <w:bottom w:val="none" w:sz="0" w:space="0" w:color="auto"/>
            <w:right w:val="none" w:sz="0" w:space="0" w:color="auto"/>
          </w:divBdr>
        </w:div>
        <w:div w:id="765661525">
          <w:marLeft w:val="0"/>
          <w:marRight w:val="0"/>
          <w:marTop w:val="0"/>
          <w:marBottom w:val="0"/>
          <w:divBdr>
            <w:top w:val="none" w:sz="0" w:space="0" w:color="auto"/>
            <w:left w:val="none" w:sz="0" w:space="0" w:color="auto"/>
            <w:bottom w:val="none" w:sz="0" w:space="0" w:color="auto"/>
            <w:right w:val="none" w:sz="0" w:space="0" w:color="auto"/>
          </w:divBdr>
        </w:div>
        <w:div w:id="2126383807">
          <w:marLeft w:val="0"/>
          <w:marRight w:val="0"/>
          <w:marTop w:val="0"/>
          <w:marBottom w:val="0"/>
          <w:divBdr>
            <w:top w:val="none" w:sz="0" w:space="0" w:color="auto"/>
            <w:left w:val="none" w:sz="0" w:space="0" w:color="auto"/>
            <w:bottom w:val="none" w:sz="0" w:space="0" w:color="auto"/>
            <w:right w:val="none" w:sz="0" w:space="0" w:color="auto"/>
          </w:divBdr>
        </w:div>
        <w:div w:id="1405764820">
          <w:marLeft w:val="0"/>
          <w:marRight w:val="0"/>
          <w:marTop w:val="0"/>
          <w:marBottom w:val="0"/>
          <w:divBdr>
            <w:top w:val="none" w:sz="0" w:space="0" w:color="auto"/>
            <w:left w:val="none" w:sz="0" w:space="0" w:color="auto"/>
            <w:bottom w:val="none" w:sz="0" w:space="0" w:color="auto"/>
            <w:right w:val="none" w:sz="0" w:space="0" w:color="auto"/>
          </w:divBdr>
        </w:div>
        <w:div w:id="468129783">
          <w:marLeft w:val="0"/>
          <w:marRight w:val="0"/>
          <w:marTop w:val="0"/>
          <w:marBottom w:val="0"/>
          <w:divBdr>
            <w:top w:val="none" w:sz="0" w:space="0" w:color="auto"/>
            <w:left w:val="none" w:sz="0" w:space="0" w:color="auto"/>
            <w:bottom w:val="none" w:sz="0" w:space="0" w:color="auto"/>
            <w:right w:val="none" w:sz="0" w:space="0" w:color="auto"/>
          </w:divBdr>
        </w:div>
        <w:div w:id="1590428455">
          <w:marLeft w:val="0"/>
          <w:marRight w:val="0"/>
          <w:marTop w:val="0"/>
          <w:marBottom w:val="0"/>
          <w:divBdr>
            <w:top w:val="none" w:sz="0" w:space="0" w:color="auto"/>
            <w:left w:val="none" w:sz="0" w:space="0" w:color="auto"/>
            <w:bottom w:val="none" w:sz="0" w:space="0" w:color="auto"/>
            <w:right w:val="none" w:sz="0" w:space="0" w:color="auto"/>
          </w:divBdr>
        </w:div>
        <w:div w:id="1758557372">
          <w:marLeft w:val="0"/>
          <w:marRight w:val="0"/>
          <w:marTop w:val="0"/>
          <w:marBottom w:val="0"/>
          <w:divBdr>
            <w:top w:val="none" w:sz="0" w:space="0" w:color="auto"/>
            <w:left w:val="none" w:sz="0" w:space="0" w:color="auto"/>
            <w:bottom w:val="none" w:sz="0" w:space="0" w:color="auto"/>
            <w:right w:val="none" w:sz="0" w:space="0" w:color="auto"/>
          </w:divBdr>
        </w:div>
        <w:div w:id="17883056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bc.com/en/about-us/news-events/announcements/2020/March/health-safety-responsibilities-when-working-from-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anada.ca/en/public-health/services/diseases/2019-novel-coronavirus-infection/being-prepared.html" TargetMode="External"/><Relationship Id="rId4" Type="http://schemas.openxmlformats.org/officeDocument/2006/relationships/numbering" Target="numbering.xml"/><Relationship Id="rId9" Type="http://schemas.openxmlformats.org/officeDocument/2006/relationships/hyperlink" Target="http://www.bccdc.ca/health-info/diseases-condition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74073F914934AA33CF7012032531D" ma:contentTypeVersion="13" ma:contentTypeDescription="Create a new document." ma:contentTypeScope="" ma:versionID="556b38c129d39ab058d2ee9172b50aa5">
  <xsd:schema xmlns:xsd="http://www.w3.org/2001/XMLSchema" xmlns:xs="http://www.w3.org/2001/XMLSchema" xmlns:p="http://schemas.microsoft.com/office/2006/metadata/properties" xmlns:ns3="95debb79-7aeb-458c-ae4e-39d274ca9f39" xmlns:ns4="959e2388-9845-4c49-ace5-c173a75aba68" targetNamespace="http://schemas.microsoft.com/office/2006/metadata/properties" ma:root="true" ma:fieldsID="292d900fcdf842b5169161be04e3961d" ns3:_="" ns4:_="">
    <xsd:import namespace="95debb79-7aeb-458c-ae4e-39d274ca9f39"/>
    <xsd:import namespace="959e2388-9845-4c49-ace5-c173a75aba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ebb79-7aeb-458c-ae4e-39d274ca9f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e2388-9845-4c49-ace5-c173a75aba6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54A62-5EC5-43DA-BDC1-EEEB73A3E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ebb79-7aeb-458c-ae4e-39d274ca9f39"/>
    <ds:schemaRef ds:uri="959e2388-9845-4c49-ace5-c173a75ab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C095A-C9B1-4D48-81A7-5873DFDB1E85}">
  <ds:schemaRefs>
    <ds:schemaRef ds:uri="http://schemas.microsoft.com/sharepoint/v3/contenttype/forms"/>
  </ds:schemaRefs>
</ds:datastoreItem>
</file>

<file path=customXml/itemProps3.xml><?xml version="1.0" encoding="utf-8"?>
<ds:datastoreItem xmlns:ds="http://schemas.openxmlformats.org/officeDocument/2006/customXml" ds:itemID="{41AF2DD5-419A-40D3-9CBF-E396691A83D2}">
  <ds:schemaRefs>
    <ds:schemaRef ds:uri="95debb79-7aeb-458c-ae4e-39d274ca9f39"/>
    <ds:schemaRef ds:uri="http://www.w3.org/XML/1998/namespace"/>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959e2388-9845-4c49-ace5-c173a75aba6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Coastal Safety Solutions</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Linde</dc:creator>
  <cp:keywords/>
  <dc:description/>
  <cp:lastModifiedBy>Allan Goldstone</cp:lastModifiedBy>
  <cp:revision>2</cp:revision>
  <dcterms:created xsi:type="dcterms:W3CDTF">2020-03-23T14:19:00Z</dcterms:created>
  <dcterms:modified xsi:type="dcterms:W3CDTF">2020-03-23T14:19:00Z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0x01010052374073F914934AA33CF7012032531D</vt:lpwstr>
  </property>
</Properties>
</file>